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38EBFCE3"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53D73">
        <w:rPr>
          <w:b/>
        </w:rPr>
        <w:t>[priorità 1</w:t>
      </w:r>
      <w:r w:rsidR="00B829C0" w:rsidRPr="00B829C0">
        <w:rPr>
          <w:b/>
        </w:rPr>
        <w:t>]</w:t>
      </w:r>
    </w:p>
    <w:p w14:paraId="64BA4E0F" w14:textId="5AF58BB6"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53D73">
        <w:rPr>
          <w:b/>
        </w:rPr>
        <w:t>[priorità 1</w:t>
      </w:r>
      <w:r w:rsidR="00B829C0" w:rsidRPr="00B829C0">
        <w:rPr>
          <w:b/>
        </w:rPr>
        <w:t>]</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una nuova carta di credito in fase di acquisto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21103B99"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w:t>
      </w:r>
      <w:r w:rsidR="009B6C3A">
        <w:rPr>
          <w:rFonts w:ascii="Helvetica Neue" w:hAnsi="Helvetica Neue" w:cs="Arial Unicode MS"/>
          <w:color w:val="000000"/>
          <w:lang w:eastAsia="it-IT"/>
          <w14:textOutline w14:w="0" w14:cap="flat" w14:cmpd="sng" w14:algn="ctr">
            <w14:noFill/>
            <w14:prstDash w14:val="solid"/>
            <w14:bevel/>
          </w14:textOutline>
        </w:rPr>
        <w:t>correggere</w:t>
      </w:r>
      <w:r w:rsidR="00D75B07">
        <w:rPr>
          <w:rFonts w:ascii="Helvetica Neue" w:hAnsi="Helvetica Neue" w:cs="Arial Unicode MS"/>
          <w:color w:val="000000"/>
          <w:lang w:eastAsia="it-IT"/>
          <w14:textOutline w14:w="0" w14:cap="flat" w14:cmpd="sng" w14:algn="ctr">
            <w14:noFill/>
            <w14:prstDash w14:val="solid"/>
            <w14:bevel/>
          </w14:textOutline>
        </w:rPr>
        <w:t xml:space="preserv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30B2DA36"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D771EA">
        <w:rPr>
          <w:b/>
        </w:rPr>
        <w:t>[priorità 2</w:t>
      </w:r>
      <w:r w:rsidR="00AA0287" w:rsidRPr="00DD3BA5">
        <w:rPr>
          <w:b/>
        </w:rPr>
        <w:t>]</w:t>
      </w:r>
    </w:p>
    <w:p w14:paraId="56A10CAE" w14:textId="2B2025E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D771EA">
        <w:rPr>
          <w:b/>
        </w:rPr>
        <w:t>[priorità 2</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58388639" w:rsidR="00D03AC8" w:rsidRDefault="00587273" w:rsidP="00EE2005">
      <w:pPr>
        <w:pStyle w:val="Corpo"/>
        <w:jc w:val="center"/>
        <w:rPr>
          <w:sz w:val="40"/>
          <w:szCs w:val="40"/>
        </w:rPr>
      </w:pPr>
      <w:r>
        <w:rPr>
          <w:rFonts w:hint="eastAsia"/>
          <w:noProof/>
          <w14:textOutline w14:w="0" w14:cap="rnd" w14:cmpd="sng" w14:algn="ctr">
            <w14:noFill/>
            <w14:prstDash w14:val="solid"/>
            <w14:bevel/>
          </w14:textOutline>
        </w:rPr>
        <w:drawing>
          <wp:inline distT="0" distB="0" distL="0" distR="0" wp14:anchorId="0B823085" wp14:editId="2ED64971">
            <wp:extent cx="3381375" cy="4724400"/>
            <wp:effectExtent l="0" t="0" r="952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a utenti.png"/>
                    <pic:cNvPicPr/>
                  </pic:nvPicPr>
                  <pic:blipFill>
                    <a:blip r:embed="rId11">
                      <a:extLst>
                        <a:ext uri="{28A0092B-C50C-407E-A947-70E740481C1C}">
                          <a14:useLocalDpi xmlns:a14="http://schemas.microsoft.com/office/drawing/2010/main" val="0"/>
                        </a:ext>
                      </a:extLst>
                    </a:blip>
                    <a:stretch>
                      <a:fillRect/>
                    </a:stretch>
                  </pic:blipFill>
                  <pic:spPr>
                    <a:xfrm>
                      <a:off x="0" y="0"/>
                      <a:ext cx="3381375" cy="4724400"/>
                    </a:xfrm>
                    <a:prstGeom prst="rect">
                      <a:avLst/>
                    </a:prstGeom>
                  </pic:spPr>
                </pic:pic>
              </a:graphicData>
            </a:graphic>
          </wp:inline>
        </w:drawing>
      </w:r>
      <w:bookmarkStart w:id="0" w:name="_GoBack"/>
      <w:bookmarkEnd w:id="0"/>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658D328B"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508C1AFC"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xml:space="preserve">: </w:t>
            </w:r>
            <w:r w:rsidR="00610F89">
              <w:rPr>
                <w:rFonts w:eastAsia="Arial Unicode MS" w:cs="Arial Unicode MS"/>
              </w:rPr>
              <w:t>login in fase di acquisto</w:t>
            </w:r>
            <w:r w:rsidR="00666E16">
              <w:rPr>
                <w:rFonts w:eastAsia="Arial Unicode MS" w:cs="Arial Unicode MS"/>
              </w:rPr>
              <w:t xml:space="preserve">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r w:rsidRPr="005B40F8">
              <w:rPr>
                <w:rFonts w:cs="Arial Unicode MS"/>
                <w:bCs/>
                <w:sz w:val="20"/>
                <w:szCs w:val="20"/>
              </w:rPr>
              <w:t>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lastRenderedPageBreak/>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2F45D7F7" w14:textId="552C4C78"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77777777" w:rsidR="00C169ED" w:rsidRDefault="00C169ED" w:rsidP="00C169ED">
            <w:pPr>
              <w:pStyle w:val="Stiletabella2"/>
            </w:pPr>
            <w:r>
              <w:rPr>
                <w:b/>
                <w:bCs/>
              </w:rPr>
              <w:t>Exit events</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77777777" w:rsidR="00C169ED" w:rsidRDefault="00C169ED" w:rsidP="00C169ED">
            <w:pPr>
              <w:pStyle w:val="Stiletabella2"/>
            </w:pPr>
            <w:r>
              <w:rPr>
                <w:rFonts w:eastAsia="Arial Unicode MS" w:cs="Arial Unicode MS"/>
              </w:rPr>
              <w:t>L’amministratore salva il tutto cliccando sul pulsante sottostante “aggiungi prodotto”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107CF41C" w14:textId="07F277EF"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A44993"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5DEA614A" w:rsidR="00272AA8" w:rsidRDefault="00A44993" w:rsidP="00272AA8">
      <w:pPr>
        <w:rPr>
          <w:rFonts w:asciiTheme="minorHAnsi" w:hAnsiTheme="minorHAnsi"/>
          <w:lang w:eastAsia="it-IT"/>
        </w:rPr>
      </w:pPr>
      <w:r>
        <w:rPr>
          <w:rFonts w:asciiTheme="minorHAnsi" w:hAnsiTheme="minorHAnsi"/>
          <w:noProof/>
          <w:lang w:eastAsia="it-IT"/>
        </w:rPr>
        <w:drawing>
          <wp:anchor distT="0" distB="0" distL="114300" distR="114300" simplePos="0" relativeHeight="251696128" behindDoc="0" locked="0" layoutInCell="1" allowOverlap="1" wp14:anchorId="2AE13E61" wp14:editId="6BB4646A">
            <wp:simplePos x="0" y="0"/>
            <wp:positionH relativeFrom="column">
              <wp:posOffset>-134327</wp:posOffset>
            </wp:positionH>
            <wp:positionV relativeFrom="paragraph">
              <wp:posOffset>182245</wp:posOffset>
            </wp:positionV>
            <wp:extent cx="3265806" cy="4548554"/>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5806" cy="4548554"/>
                    </a:xfrm>
                    <a:prstGeom prst="rect">
                      <a:avLst/>
                    </a:prstGeom>
                  </pic:spPr>
                </pic:pic>
              </a:graphicData>
            </a:graphic>
            <wp14:sizeRelH relativeFrom="page">
              <wp14:pctWidth>0</wp14:pctWidth>
            </wp14:sizeRelH>
            <wp14:sizeRelV relativeFrom="page">
              <wp14:pctHeight>0</wp14:pctHeight>
            </wp14:sizeRelV>
          </wp:anchor>
        </w:drawing>
      </w:r>
      <w:r w:rsidR="00B76378"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5E1EC7F8" w:rsidR="00272AA8" w:rsidRDefault="00272AA8" w:rsidP="00272AA8">
      <w:pPr>
        <w:rPr>
          <w:rFonts w:asciiTheme="minorHAnsi" w:hAnsiTheme="minorHAnsi"/>
          <w:lang w:eastAsia="it-IT"/>
        </w:rPr>
      </w:pP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56805CC0" w:rsidR="00B76378" w:rsidRDefault="00A44993" w:rsidP="0069637F">
      <w:pPr>
        <w:rPr>
          <w:rFonts w:asciiTheme="minorHAnsi" w:hAnsiTheme="minorHAnsi"/>
          <w:lang w:eastAsia="it-IT"/>
        </w:rPr>
      </w:pPr>
      <w:r w:rsidRPr="00B76378">
        <w:rPr>
          <w:rFonts w:asciiTheme="minorHAnsi" w:hAnsiTheme="minorHAnsi"/>
          <w:noProof/>
          <w:lang w:eastAsia="it-IT"/>
        </w:rPr>
        <w:lastRenderedPageBreak/>
        <w:drawing>
          <wp:anchor distT="0" distB="0" distL="114300" distR="114300" simplePos="0" relativeHeight="251661312" behindDoc="0" locked="0" layoutInCell="1" allowOverlap="1" wp14:anchorId="0D9808C2" wp14:editId="6E60D787">
            <wp:simplePos x="0" y="0"/>
            <wp:positionH relativeFrom="column">
              <wp:posOffset>2937510</wp:posOffset>
            </wp:positionH>
            <wp:positionV relativeFrom="paragraph">
              <wp:posOffset>-271780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r w:rsidR="00B76378"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6AC36A88" w:rsidR="00B76378" w:rsidRDefault="00B76378" w:rsidP="0069637F">
      <w:pPr>
        <w:rPr>
          <w:rFonts w:asciiTheme="minorHAnsi" w:hAnsiTheme="minorHAnsi"/>
          <w:lang w:eastAsia="it-IT"/>
        </w:rPr>
      </w:pPr>
    </w:p>
    <w:p w14:paraId="17ADF4F8" w14:textId="69C8C6D2" w:rsidR="00B76378" w:rsidRDefault="00B76378" w:rsidP="0069637F">
      <w:pPr>
        <w:rPr>
          <w:rFonts w:asciiTheme="minorHAnsi" w:hAnsiTheme="minorHAnsi"/>
          <w:lang w:eastAsia="it-IT"/>
        </w:rPr>
      </w:pP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2C966CA" w14:textId="79672204" w:rsidR="00CA6584" w:rsidRDefault="00A44993" w:rsidP="0069637F">
      <w:pPr>
        <w:rPr>
          <w:rFonts w:asciiTheme="minorHAnsi" w:hAnsiTheme="minorHAnsi"/>
          <w:noProof/>
          <w:lang w:eastAsia="it-IT"/>
        </w:rPr>
      </w:pPr>
      <w:r>
        <w:rPr>
          <w:rFonts w:asciiTheme="minorHAnsi" w:hAnsiTheme="minorHAnsi"/>
          <w:noProof/>
          <w:lang w:eastAsia="it-IT"/>
        </w:rPr>
        <w:lastRenderedPageBreak/>
        <w:drawing>
          <wp:anchor distT="0" distB="0" distL="114300" distR="114300" simplePos="0" relativeHeight="251695104" behindDoc="0" locked="0" layoutInCell="1" allowOverlap="1" wp14:anchorId="0490E50C" wp14:editId="7F4193B1">
            <wp:simplePos x="0" y="0"/>
            <wp:positionH relativeFrom="column">
              <wp:posOffset>6350</wp:posOffset>
            </wp:positionH>
            <wp:positionV relativeFrom="paragraph">
              <wp:posOffset>6985</wp:posOffset>
            </wp:positionV>
            <wp:extent cx="6120130" cy="8135620"/>
            <wp:effectExtent l="0" t="0" r="127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0">
                      <a:extLst>
                        <a:ext uri="{28A0092B-C50C-407E-A947-70E740481C1C}">
                          <a14:useLocalDpi xmlns:a14="http://schemas.microsoft.com/office/drawing/2010/main" val="0"/>
                        </a:ext>
                      </a:extLst>
                    </a:blip>
                    <a:stretch>
                      <a:fillRect/>
                    </a:stretch>
                  </pic:blipFill>
                  <pic:spPr>
                    <a:xfrm>
                      <a:off x="0" y="0"/>
                      <a:ext cx="6120130" cy="8135620"/>
                    </a:xfrm>
                    <a:prstGeom prst="rect">
                      <a:avLst/>
                    </a:prstGeom>
                  </pic:spPr>
                </pic:pic>
              </a:graphicData>
            </a:graphic>
            <wp14:sizeRelH relativeFrom="page">
              <wp14:pctWidth>0</wp14:pctWidth>
            </wp14:sizeRelH>
            <wp14:sizeRelV relativeFrom="page">
              <wp14:pctHeight>0</wp14:pctHeight>
            </wp14:sizeRelV>
          </wp:anchor>
        </w:drawing>
      </w: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lastRenderedPageBreak/>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r>
        <w:rPr>
          <w:rFonts w:asciiTheme="minorHAnsi" w:hAnsiTheme="minorHAnsi"/>
          <w:noProof/>
          <w:lang w:eastAsia="it-IT"/>
        </w:rPr>
        <w:drawing>
          <wp:anchor distT="0" distB="0" distL="114300" distR="114300" simplePos="0" relativeHeight="251687936" behindDoc="0" locked="0" layoutInCell="1" allowOverlap="1" wp14:anchorId="2CB38017" wp14:editId="4204ACE6">
            <wp:simplePos x="0" y="0"/>
            <wp:positionH relativeFrom="margin">
              <wp:posOffset>-513715</wp:posOffset>
            </wp:positionH>
            <wp:positionV relativeFrom="paragraph">
              <wp:posOffset>508635</wp:posOffset>
            </wp:positionV>
            <wp:extent cx="7135495" cy="5104765"/>
            <wp:effectExtent l="0" t="0" r="8255"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5495" cy="5104765"/>
                    </a:xfrm>
                    <a:prstGeom prst="rect">
                      <a:avLst/>
                    </a:prstGeom>
                  </pic:spPr>
                </pic:pic>
              </a:graphicData>
            </a:graphic>
            <wp14:sizeRelH relativeFrom="margin">
              <wp14:pctWidth>0</wp14:pctWidth>
            </wp14:sizeRelH>
            <wp14:sizeRelV relativeFrom="margin">
              <wp14:pctHeight>0</wp14:pctHeight>
            </wp14:sizeRelV>
          </wp:anchor>
        </w:drawing>
      </w:r>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7A904604" w14:textId="216891A4"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7152" behindDoc="0" locked="0" layoutInCell="1" allowOverlap="1" wp14:anchorId="387C4F54" wp14:editId="45A1C051">
            <wp:simplePos x="0" y="0"/>
            <wp:positionH relativeFrom="column">
              <wp:posOffset>-149927</wp:posOffset>
            </wp:positionH>
            <wp:positionV relativeFrom="paragraph">
              <wp:posOffset>364490</wp:posOffset>
            </wp:positionV>
            <wp:extent cx="6120130" cy="2167255"/>
            <wp:effectExtent l="0" t="0" r="1270" b="444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67255"/>
                    </a:xfrm>
                    <a:prstGeom prst="rect">
                      <a:avLst/>
                    </a:prstGeom>
                  </pic:spPr>
                </pic:pic>
              </a:graphicData>
            </a:graphic>
            <wp14:sizeRelH relativeFrom="page">
              <wp14:pctWidth>0</wp14:pctWidth>
            </wp14:sizeRelH>
            <wp14:sizeRelV relativeFrom="page">
              <wp14:pctHeight>0</wp14:pctHeight>
            </wp14:sizeRelV>
          </wp:anchor>
        </w:drawing>
      </w:r>
      <w:r w:rsidR="00FD4684">
        <w:t xml:space="preserve">Inserimento di un prodotto nel </w:t>
      </w:r>
      <w:r>
        <w:t>catalogo: campo non valido</w:t>
      </w:r>
    </w:p>
    <w:p w14:paraId="548A7E35" w14:textId="77CB63FE"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8176" behindDoc="0" locked="0" layoutInCell="1" allowOverlap="1" wp14:anchorId="3C0BAC19" wp14:editId="235FD10E">
            <wp:simplePos x="0" y="0"/>
            <wp:positionH relativeFrom="column">
              <wp:posOffset>-149927</wp:posOffset>
            </wp:positionH>
            <wp:positionV relativeFrom="paragraph">
              <wp:posOffset>2700655</wp:posOffset>
            </wp:positionV>
            <wp:extent cx="6120130" cy="1964690"/>
            <wp:effectExtent l="0" t="0" r="127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14:sizeRelH relativeFrom="page">
              <wp14:pctWidth>0</wp14:pctWidth>
            </wp14:sizeRelH>
            <wp14:sizeRelV relativeFrom="page">
              <wp14:pctHeight>0</wp14:pctHeight>
            </wp14:sizeRelV>
          </wp:anchor>
        </w:drawing>
      </w:r>
      <w:r>
        <w:t>Inserimento di un nuovo prodotto nel catalogo: campo valido</w:t>
      </w:r>
    </w:p>
    <w:p w14:paraId="7C40596D" w14:textId="57185AC2" w:rsidR="00FD4684" w:rsidRDefault="00FD4684" w:rsidP="0069637F">
      <w:pPr>
        <w:rPr>
          <w:rFonts w:asciiTheme="minorHAnsi" w:hAnsiTheme="minorHAnsi"/>
          <w:lang w:eastAsia="it-IT"/>
        </w:rPr>
      </w:pPr>
    </w:p>
    <w:p w14:paraId="2DECB984" w14:textId="0691C104" w:rsidR="00A44993" w:rsidRDefault="00A44993" w:rsidP="0069637F">
      <w:pPr>
        <w:rPr>
          <w:rFonts w:asciiTheme="minorHAnsi" w:hAnsiTheme="minorHAnsi"/>
          <w:lang w:eastAsia="it-IT"/>
        </w:rPr>
      </w:pPr>
    </w:p>
    <w:p w14:paraId="244FCDEA" w14:textId="20A669DB" w:rsidR="00FD4684" w:rsidRDefault="009F3987" w:rsidP="007F750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6AE64A3D" wp14:editId="373F7E2A">
            <wp:simplePos x="0" y="0"/>
            <wp:positionH relativeFrom="column">
              <wp:posOffset>-143510</wp:posOffset>
            </wp:positionH>
            <wp:positionV relativeFrom="paragraph">
              <wp:posOffset>538480</wp:posOffset>
            </wp:positionV>
            <wp:extent cx="6273165" cy="3089275"/>
            <wp:effectExtent l="0" t="0" r="63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3165" cy="3089275"/>
                    </a:xfrm>
                    <a:prstGeom prst="rect">
                      <a:avLst/>
                    </a:prstGeom>
                  </pic:spPr>
                </pic:pic>
              </a:graphicData>
            </a:graphic>
            <wp14:sizeRelH relativeFrom="page">
              <wp14:pctWidth>0</wp14:pctWidth>
            </wp14:sizeRelH>
            <wp14:sizeRelV relativeFrom="page">
              <wp14:pctHeight>0</wp14:pctHeight>
            </wp14:sizeRelV>
          </wp:anchor>
        </w:drawing>
      </w:r>
      <w:r w:rsidR="00FD4684">
        <w:t>Modifica di un prodotto nel catalogo</w:t>
      </w:r>
      <w:r>
        <w:t>: campo non valido</w:t>
      </w:r>
      <w:r>
        <w:br/>
      </w:r>
      <w:r>
        <w:br/>
      </w:r>
      <w:r>
        <w:lastRenderedPageBreak/>
        <w:br/>
      </w:r>
    </w:p>
    <w:p w14:paraId="6784E90E" w14:textId="5927103B" w:rsidR="009F3987" w:rsidRDefault="009F3987" w:rsidP="009F398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700224" behindDoc="0" locked="0" layoutInCell="1" allowOverlap="1" wp14:anchorId="306ACC4F" wp14:editId="365F0E50">
            <wp:simplePos x="0" y="0"/>
            <wp:positionH relativeFrom="column">
              <wp:posOffset>-540</wp:posOffset>
            </wp:positionH>
            <wp:positionV relativeFrom="paragraph">
              <wp:posOffset>385567</wp:posOffset>
            </wp:positionV>
            <wp:extent cx="6120130" cy="2722880"/>
            <wp:effectExtent l="0" t="0" r="127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722880"/>
                    </a:xfrm>
                    <a:prstGeom prst="rect">
                      <a:avLst/>
                    </a:prstGeom>
                  </pic:spPr>
                </pic:pic>
              </a:graphicData>
            </a:graphic>
            <wp14:sizeRelH relativeFrom="page">
              <wp14:pctWidth>0</wp14:pctWidth>
            </wp14:sizeRelH>
            <wp14:sizeRelV relativeFrom="page">
              <wp14:pctHeight>0</wp14:pctHeight>
            </wp14:sizeRelV>
          </wp:anchor>
        </w:drawing>
      </w:r>
      <w:r>
        <w:t>Modifica di un prodotto nel catalogo: campo valido</w:t>
      </w:r>
      <w:r>
        <w:br/>
      </w:r>
    </w:p>
    <w:p w14:paraId="6CC05902" w14:textId="31F213EF" w:rsidR="006D1BA3" w:rsidRPr="00FD4684" w:rsidRDefault="006D1BA3" w:rsidP="00447A7C">
      <w:pPr>
        <w:pStyle w:val="Corpo"/>
        <w:ind w:left="524"/>
      </w:pPr>
    </w:p>
    <w:p w14:paraId="5B7E65CE" w14:textId="3B9AACF3" w:rsidR="00FD4684" w:rsidRDefault="00FD4684" w:rsidP="0069637F">
      <w:pPr>
        <w:rPr>
          <w:rFonts w:asciiTheme="minorHAnsi" w:hAnsiTheme="minorHAnsi"/>
          <w:lang w:eastAsia="it-IT"/>
        </w:rPr>
      </w:pPr>
    </w:p>
    <w:p w14:paraId="2BE3084B" w14:textId="50DBC83F" w:rsidR="00FD4684" w:rsidRDefault="00FD4684" w:rsidP="007F7507">
      <w:pPr>
        <w:pStyle w:val="Paragrafoelenco"/>
        <w:numPr>
          <w:ilvl w:val="0"/>
          <w:numId w:val="16"/>
        </w:numPr>
        <w:rPr>
          <w:lang w:eastAsia="it-IT"/>
        </w:rPr>
      </w:pPr>
      <w:r w:rsidRPr="009F3987">
        <w:rPr>
          <w:sz w:val="24"/>
          <w:szCs w:val="24"/>
          <w:lang w:eastAsia="it-IT"/>
        </w:rPr>
        <w:t>Visualizzazione dello storico degli ordini di un determinato cliente</w:t>
      </w:r>
    </w:p>
    <w:p w14:paraId="51009064" w14:textId="1A9DEE15" w:rsidR="0005034B" w:rsidRDefault="009F3987" w:rsidP="006D1BA3">
      <w:pPr>
        <w:pStyle w:val="Paragrafoelenco"/>
        <w:ind w:left="524"/>
        <w:rPr>
          <w:lang w:eastAsia="it-IT"/>
        </w:rPr>
      </w:pPr>
      <w:r>
        <w:rPr>
          <w:noProof/>
          <w:lang w:eastAsia="it-IT"/>
        </w:rPr>
        <w:drawing>
          <wp:anchor distT="0" distB="0" distL="114300" distR="114300" simplePos="0" relativeHeight="251701248" behindDoc="0" locked="0" layoutInCell="1" allowOverlap="1" wp14:anchorId="053C63FF" wp14:editId="15D1E491">
            <wp:simplePos x="0" y="0"/>
            <wp:positionH relativeFrom="column">
              <wp:posOffset>-540</wp:posOffset>
            </wp:positionH>
            <wp:positionV relativeFrom="paragraph">
              <wp:posOffset>188636</wp:posOffset>
            </wp:positionV>
            <wp:extent cx="6120130" cy="2653665"/>
            <wp:effectExtent l="0" t="0" r="1270" b="63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53665"/>
                    </a:xfrm>
                    <a:prstGeom prst="rect">
                      <a:avLst/>
                    </a:prstGeom>
                  </pic:spPr>
                </pic:pic>
              </a:graphicData>
            </a:graphic>
            <wp14:sizeRelH relativeFrom="page">
              <wp14:pctWidth>0</wp14:pctWidth>
            </wp14:sizeRelH>
            <wp14:sizeRelV relativeFrom="page">
              <wp14:pctHeight>0</wp14:pctHeight>
            </wp14:sizeRelV>
          </wp:anchor>
        </w:drawing>
      </w: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9F3987" w:rsidRDefault="00B82A9A" w:rsidP="00B82A9A">
      <w:pPr>
        <w:pStyle w:val="Paragrafoelenco"/>
        <w:numPr>
          <w:ilvl w:val="0"/>
          <w:numId w:val="31"/>
        </w:numPr>
        <w:rPr>
          <w:sz w:val="24"/>
          <w:szCs w:val="24"/>
          <w:lang w:eastAsia="it-IT"/>
        </w:rPr>
      </w:pPr>
      <w:r w:rsidRPr="009F3987">
        <w:rPr>
          <w:sz w:val="24"/>
          <w:szCs w:val="24"/>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Pr="009F3987" w:rsidRDefault="00C855E2" w:rsidP="00447A7C">
      <w:pPr>
        <w:pStyle w:val="Paragrafoelenco"/>
        <w:numPr>
          <w:ilvl w:val="0"/>
          <w:numId w:val="31"/>
        </w:numPr>
        <w:rPr>
          <w:sz w:val="24"/>
          <w:szCs w:val="24"/>
          <w:lang w:eastAsia="it-IT"/>
        </w:rPr>
      </w:pPr>
      <w:r w:rsidRPr="009F3987">
        <w:rPr>
          <w:sz w:val="24"/>
          <w:szCs w:val="24"/>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Pr="009F3987" w:rsidRDefault="00007FAB" w:rsidP="00447A7C">
      <w:pPr>
        <w:pStyle w:val="Paragrafoelenco"/>
        <w:numPr>
          <w:ilvl w:val="0"/>
          <w:numId w:val="31"/>
        </w:numPr>
        <w:rPr>
          <w:sz w:val="24"/>
          <w:szCs w:val="24"/>
          <w:lang w:eastAsia="it-IT"/>
        </w:rPr>
      </w:pPr>
      <w:r w:rsidRPr="009F3987">
        <w:rPr>
          <w:sz w:val="24"/>
          <w:szCs w:val="24"/>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7406234B" w:rsidR="00007FAB" w:rsidRPr="009F3987" w:rsidRDefault="00EF0162" w:rsidP="00273AB9">
      <w:pPr>
        <w:pStyle w:val="Paragrafoelenco"/>
        <w:numPr>
          <w:ilvl w:val="0"/>
          <w:numId w:val="32"/>
        </w:numPr>
        <w:rPr>
          <w:sz w:val="24"/>
          <w:szCs w:val="24"/>
          <w:lang w:eastAsia="it-IT"/>
        </w:rPr>
      </w:pPr>
      <w:r>
        <w:rPr>
          <w:noProof/>
          <w:lang w:eastAsia="it-IT"/>
        </w:rPr>
        <w:drawing>
          <wp:anchor distT="0" distB="0" distL="114300" distR="114300" simplePos="0" relativeHeight="251702272" behindDoc="0" locked="0" layoutInCell="1" allowOverlap="1" wp14:anchorId="575A2C2F" wp14:editId="2A84DE32">
            <wp:simplePos x="0" y="0"/>
            <wp:positionH relativeFrom="column">
              <wp:posOffset>-585470</wp:posOffset>
            </wp:positionH>
            <wp:positionV relativeFrom="paragraph">
              <wp:posOffset>477520</wp:posOffset>
            </wp:positionV>
            <wp:extent cx="7209155" cy="3529965"/>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9155" cy="3529965"/>
                    </a:xfrm>
                    <a:prstGeom prst="rect">
                      <a:avLst/>
                    </a:prstGeom>
                  </pic:spPr>
                </pic:pic>
              </a:graphicData>
            </a:graphic>
            <wp14:sizeRelH relativeFrom="margin">
              <wp14:pctWidth>0</wp14:pctWidth>
            </wp14:sizeRelH>
            <wp14:sizeRelV relativeFrom="margin">
              <wp14:pctHeight>0</wp14:pctHeight>
            </wp14:sizeRelV>
          </wp:anchor>
        </w:drawing>
      </w:r>
      <w:r w:rsidR="00273AB9" w:rsidRPr="009F3987">
        <w:rPr>
          <w:sz w:val="24"/>
          <w:szCs w:val="24"/>
          <w:lang w:eastAsia="it-IT"/>
        </w:rPr>
        <w:t>Acquisto di prodotti</w:t>
      </w:r>
    </w:p>
    <w:p w14:paraId="03E652C2" w14:textId="07055E7A" w:rsidR="00F63C72" w:rsidRDefault="00F63C72" w:rsidP="00273AB9">
      <w:pPr>
        <w:rPr>
          <w:lang w:eastAsia="it-IT"/>
        </w:rPr>
      </w:pPr>
    </w:p>
    <w:p w14:paraId="6A2D3F5C" w14:textId="2651FF0C" w:rsidR="00F63C72" w:rsidRPr="00F63C72" w:rsidRDefault="00F63C72" w:rsidP="00F63C72">
      <w:pPr>
        <w:rPr>
          <w:lang w:eastAsia="it-IT"/>
        </w:rPr>
      </w:pP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1FD5DFEC" w14:textId="77777777" w:rsidR="00EF0162" w:rsidRDefault="00EF0162">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061EE2A4">
            <wp:simplePos x="0" y="0"/>
            <wp:positionH relativeFrom="margin">
              <wp:posOffset>1330960</wp:posOffset>
            </wp:positionH>
            <wp:positionV relativeFrom="paragraph">
              <wp:posOffset>167005</wp:posOffset>
            </wp:positionV>
            <wp:extent cx="3263900" cy="343027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027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lastRenderedPageBreak/>
        <w:t>- area protetta gestore ordini</w:t>
      </w:r>
    </w:p>
    <w:p w14:paraId="20DA2882" w14:textId="77777777" w:rsidR="00232C9C" w:rsidRDefault="00232C9C" w:rsidP="00232C9C">
      <w:pPr>
        <w:rPr>
          <w:rFonts w:asciiTheme="majorHAnsi" w:hAnsiTheme="majorHAnsi"/>
          <w:lang w:eastAsia="it-IT"/>
        </w:rPr>
      </w:pPr>
    </w:p>
    <w:p w14:paraId="6F3BCC09" w14:textId="347104DB" w:rsidR="002815A2"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p w14:paraId="7CA78FD9" w14:textId="77777777" w:rsidR="002815A2" w:rsidRPr="002815A2" w:rsidRDefault="002815A2" w:rsidP="002815A2">
      <w:pPr>
        <w:rPr>
          <w:rFonts w:asciiTheme="majorHAnsi" w:hAnsiTheme="majorHAnsi"/>
          <w:lang w:eastAsia="it-IT"/>
        </w:rPr>
      </w:pPr>
    </w:p>
    <w:p w14:paraId="7DF40B91" w14:textId="77777777" w:rsidR="002815A2" w:rsidRPr="002815A2" w:rsidRDefault="002815A2" w:rsidP="002815A2">
      <w:pPr>
        <w:rPr>
          <w:rFonts w:asciiTheme="majorHAnsi" w:hAnsiTheme="majorHAnsi"/>
          <w:lang w:eastAsia="it-IT"/>
        </w:rPr>
      </w:pPr>
    </w:p>
    <w:p w14:paraId="63FE603D" w14:textId="77777777" w:rsidR="002815A2" w:rsidRPr="002815A2" w:rsidRDefault="002815A2" w:rsidP="002815A2">
      <w:pPr>
        <w:rPr>
          <w:rFonts w:asciiTheme="majorHAnsi" w:hAnsiTheme="majorHAnsi"/>
          <w:lang w:eastAsia="it-IT"/>
        </w:rPr>
      </w:pPr>
    </w:p>
    <w:p w14:paraId="29A46624" w14:textId="77777777" w:rsidR="002815A2" w:rsidRPr="002815A2" w:rsidRDefault="002815A2" w:rsidP="002815A2">
      <w:pPr>
        <w:rPr>
          <w:rFonts w:asciiTheme="majorHAnsi" w:hAnsiTheme="majorHAnsi"/>
          <w:lang w:eastAsia="it-IT"/>
        </w:rPr>
      </w:pPr>
    </w:p>
    <w:p w14:paraId="50838F42" w14:textId="77777777" w:rsidR="002815A2" w:rsidRPr="002815A2" w:rsidRDefault="002815A2" w:rsidP="002815A2">
      <w:pPr>
        <w:rPr>
          <w:rFonts w:asciiTheme="majorHAnsi" w:hAnsiTheme="majorHAnsi"/>
          <w:lang w:eastAsia="it-IT"/>
        </w:rPr>
      </w:pPr>
    </w:p>
    <w:p w14:paraId="5E15942C" w14:textId="77777777" w:rsidR="002815A2" w:rsidRPr="002815A2" w:rsidRDefault="002815A2" w:rsidP="002815A2">
      <w:pPr>
        <w:rPr>
          <w:rFonts w:asciiTheme="majorHAnsi" w:hAnsiTheme="majorHAnsi"/>
          <w:lang w:eastAsia="it-IT"/>
        </w:rPr>
      </w:pPr>
    </w:p>
    <w:p w14:paraId="0C8E18F5" w14:textId="77777777" w:rsidR="002815A2" w:rsidRPr="002815A2" w:rsidRDefault="002815A2" w:rsidP="002815A2">
      <w:pPr>
        <w:rPr>
          <w:rFonts w:asciiTheme="majorHAnsi" w:hAnsiTheme="majorHAnsi"/>
          <w:lang w:eastAsia="it-IT"/>
        </w:rPr>
      </w:pPr>
    </w:p>
    <w:p w14:paraId="7EFA84A0" w14:textId="77777777" w:rsidR="002815A2" w:rsidRPr="002815A2" w:rsidRDefault="002815A2" w:rsidP="002815A2">
      <w:pPr>
        <w:rPr>
          <w:rFonts w:asciiTheme="majorHAnsi" w:hAnsiTheme="majorHAnsi"/>
          <w:lang w:eastAsia="it-IT"/>
        </w:rPr>
      </w:pPr>
    </w:p>
    <w:p w14:paraId="1673A225" w14:textId="77777777" w:rsidR="002815A2" w:rsidRPr="002815A2" w:rsidRDefault="002815A2" w:rsidP="002815A2">
      <w:pPr>
        <w:rPr>
          <w:rFonts w:asciiTheme="majorHAnsi" w:hAnsiTheme="majorHAnsi"/>
          <w:lang w:eastAsia="it-IT"/>
        </w:rPr>
      </w:pPr>
    </w:p>
    <w:p w14:paraId="05AD66EC" w14:textId="77777777" w:rsidR="002815A2" w:rsidRPr="002815A2" w:rsidRDefault="002815A2" w:rsidP="002815A2">
      <w:pPr>
        <w:rPr>
          <w:rFonts w:asciiTheme="majorHAnsi" w:hAnsiTheme="majorHAnsi"/>
          <w:lang w:eastAsia="it-IT"/>
        </w:rPr>
      </w:pPr>
    </w:p>
    <w:p w14:paraId="332D9926" w14:textId="77777777" w:rsidR="002815A2" w:rsidRPr="002815A2" w:rsidRDefault="002815A2" w:rsidP="002815A2">
      <w:pPr>
        <w:rPr>
          <w:rFonts w:asciiTheme="majorHAnsi" w:hAnsiTheme="majorHAnsi"/>
          <w:lang w:eastAsia="it-IT"/>
        </w:rPr>
      </w:pPr>
    </w:p>
    <w:p w14:paraId="31CA65AA" w14:textId="77777777" w:rsidR="002815A2" w:rsidRPr="002815A2" w:rsidRDefault="002815A2" w:rsidP="002815A2">
      <w:pPr>
        <w:rPr>
          <w:rFonts w:asciiTheme="majorHAnsi" w:hAnsiTheme="majorHAnsi"/>
          <w:lang w:eastAsia="it-IT"/>
        </w:rPr>
      </w:pPr>
    </w:p>
    <w:p w14:paraId="08213027" w14:textId="77777777" w:rsidR="002815A2" w:rsidRPr="002815A2" w:rsidRDefault="002815A2" w:rsidP="002815A2">
      <w:pPr>
        <w:rPr>
          <w:rFonts w:asciiTheme="majorHAnsi" w:hAnsiTheme="majorHAnsi"/>
          <w:lang w:eastAsia="it-IT"/>
        </w:rPr>
      </w:pPr>
    </w:p>
    <w:p w14:paraId="665E5F74" w14:textId="77777777" w:rsidR="002815A2" w:rsidRPr="002815A2" w:rsidRDefault="002815A2" w:rsidP="002815A2">
      <w:pPr>
        <w:rPr>
          <w:rFonts w:asciiTheme="majorHAnsi" w:hAnsiTheme="majorHAnsi"/>
          <w:lang w:eastAsia="it-IT"/>
        </w:rPr>
      </w:pPr>
    </w:p>
    <w:p w14:paraId="61A3D867" w14:textId="77777777" w:rsidR="002815A2" w:rsidRPr="002815A2" w:rsidRDefault="002815A2" w:rsidP="002815A2">
      <w:pPr>
        <w:rPr>
          <w:rFonts w:asciiTheme="majorHAnsi" w:hAnsiTheme="majorHAnsi"/>
          <w:lang w:eastAsia="it-IT"/>
        </w:rPr>
      </w:pPr>
    </w:p>
    <w:p w14:paraId="715AFB1C" w14:textId="77777777" w:rsidR="002815A2" w:rsidRPr="002815A2" w:rsidRDefault="002815A2" w:rsidP="002815A2">
      <w:pPr>
        <w:rPr>
          <w:rFonts w:asciiTheme="majorHAnsi" w:hAnsiTheme="majorHAnsi"/>
          <w:lang w:eastAsia="it-IT"/>
        </w:rPr>
      </w:pPr>
    </w:p>
    <w:p w14:paraId="6B4896DE" w14:textId="77777777" w:rsidR="002815A2" w:rsidRPr="002815A2" w:rsidRDefault="002815A2" w:rsidP="002815A2">
      <w:pPr>
        <w:rPr>
          <w:rFonts w:asciiTheme="majorHAnsi" w:hAnsiTheme="majorHAnsi"/>
          <w:lang w:eastAsia="it-IT"/>
        </w:rPr>
      </w:pPr>
    </w:p>
    <w:p w14:paraId="10AE521F" w14:textId="77777777" w:rsidR="002815A2" w:rsidRPr="002815A2" w:rsidRDefault="002815A2" w:rsidP="002815A2">
      <w:pPr>
        <w:rPr>
          <w:rFonts w:asciiTheme="majorHAnsi" w:hAnsiTheme="majorHAnsi"/>
          <w:lang w:eastAsia="it-IT"/>
        </w:rPr>
      </w:pPr>
    </w:p>
    <w:p w14:paraId="7F7B00F9" w14:textId="77777777" w:rsidR="002815A2" w:rsidRPr="002815A2" w:rsidRDefault="002815A2" w:rsidP="002815A2">
      <w:pPr>
        <w:rPr>
          <w:rFonts w:asciiTheme="majorHAnsi" w:hAnsiTheme="majorHAnsi"/>
          <w:lang w:eastAsia="it-IT"/>
        </w:rPr>
      </w:pPr>
    </w:p>
    <w:p w14:paraId="5898AF51" w14:textId="77777777" w:rsidR="002815A2" w:rsidRPr="002815A2" w:rsidRDefault="002815A2" w:rsidP="002815A2">
      <w:pPr>
        <w:rPr>
          <w:rFonts w:asciiTheme="majorHAnsi" w:hAnsiTheme="majorHAnsi"/>
          <w:lang w:eastAsia="it-IT"/>
        </w:rPr>
      </w:pPr>
    </w:p>
    <w:p w14:paraId="075F3DBE" w14:textId="77777777" w:rsidR="002815A2" w:rsidRPr="002815A2" w:rsidRDefault="002815A2" w:rsidP="002815A2">
      <w:pPr>
        <w:rPr>
          <w:rFonts w:asciiTheme="majorHAnsi" w:hAnsiTheme="majorHAnsi"/>
          <w:lang w:eastAsia="it-IT"/>
        </w:rPr>
      </w:pPr>
    </w:p>
    <w:p w14:paraId="33F98F53" w14:textId="77777777" w:rsidR="002815A2" w:rsidRPr="002815A2" w:rsidRDefault="002815A2" w:rsidP="002815A2">
      <w:pPr>
        <w:rPr>
          <w:rFonts w:asciiTheme="majorHAnsi" w:hAnsiTheme="majorHAnsi"/>
          <w:lang w:eastAsia="it-IT"/>
        </w:rPr>
      </w:pPr>
    </w:p>
    <w:p w14:paraId="73AE2314" w14:textId="77777777" w:rsidR="002815A2" w:rsidRPr="002815A2" w:rsidRDefault="002815A2" w:rsidP="002815A2">
      <w:pPr>
        <w:rPr>
          <w:rFonts w:asciiTheme="majorHAnsi" w:hAnsiTheme="majorHAnsi"/>
          <w:lang w:eastAsia="it-IT"/>
        </w:rPr>
      </w:pPr>
    </w:p>
    <w:p w14:paraId="6ED413B5" w14:textId="07FC434A" w:rsidR="00232C9C" w:rsidRDefault="00232C9C" w:rsidP="002815A2">
      <w:pPr>
        <w:rPr>
          <w:rFonts w:asciiTheme="majorHAnsi" w:hAnsiTheme="majorHAnsi"/>
          <w:lang w:eastAsia="it-IT"/>
        </w:rPr>
      </w:pPr>
    </w:p>
    <w:p w14:paraId="7A84B51E" w14:textId="775A7A3C" w:rsidR="002815A2" w:rsidRDefault="002815A2" w:rsidP="002815A2">
      <w:pPr>
        <w:rPr>
          <w:rFonts w:asciiTheme="majorHAnsi" w:hAnsiTheme="majorHAnsi"/>
          <w:sz w:val="40"/>
          <w:szCs w:val="40"/>
          <w:lang w:eastAsia="it-IT"/>
        </w:rPr>
      </w:pPr>
      <w:r>
        <w:rPr>
          <w:rFonts w:asciiTheme="majorHAnsi" w:hAnsiTheme="majorHAnsi"/>
          <w:sz w:val="40"/>
          <w:szCs w:val="40"/>
          <w:lang w:eastAsia="it-IT"/>
        </w:rPr>
        <w:lastRenderedPageBreak/>
        <w:t>G</w:t>
      </w:r>
      <w:r w:rsidRPr="002815A2">
        <w:rPr>
          <w:rFonts w:asciiTheme="majorHAnsi" w:hAnsiTheme="majorHAnsi"/>
          <w:sz w:val="40"/>
          <w:szCs w:val="40"/>
          <w:lang w:eastAsia="it-IT"/>
        </w:rPr>
        <w:t>lossary</w:t>
      </w:r>
    </w:p>
    <w:p w14:paraId="1462DF70" w14:textId="30227A5E" w:rsidR="002815A2" w:rsidRDefault="002815A2" w:rsidP="002815A2">
      <w:pPr>
        <w:rPr>
          <w:rFonts w:asciiTheme="majorHAnsi" w:hAnsiTheme="majorHAnsi"/>
          <w:sz w:val="40"/>
          <w:szCs w:val="40"/>
          <w:lang w:eastAsia="it-IT"/>
        </w:rPr>
      </w:pPr>
    </w:p>
    <w:tbl>
      <w:tblPr>
        <w:tblStyle w:val="Grigliatabella"/>
        <w:tblW w:w="0" w:type="auto"/>
        <w:tblLook w:val="04A0" w:firstRow="1" w:lastRow="0" w:firstColumn="1" w:lastColumn="0" w:noHBand="0" w:noVBand="1"/>
      </w:tblPr>
      <w:tblGrid>
        <w:gridCol w:w="4814"/>
        <w:gridCol w:w="4814"/>
      </w:tblGrid>
      <w:tr w:rsidR="002815A2" w14:paraId="5C449A1A" w14:textId="77777777" w:rsidTr="002815A2">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365FB306"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Termine</w:t>
            </w:r>
          </w:p>
        </w:tc>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1063B5DD"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Significato</w:t>
            </w:r>
          </w:p>
        </w:tc>
      </w:tr>
      <w:tr w:rsidR="002815A2" w14:paraId="141C2548"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ED8C7D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Home</w:t>
            </w:r>
          </w:p>
        </w:tc>
        <w:tc>
          <w:tcPr>
            <w:tcW w:w="4814" w:type="dxa"/>
            <w:tcBorders>
              <w:top w:val="single" w:sz="4" w:space="0" w:color="auto"/>
              <w:left w:val="single" w:sz="4" w:space="0" w:color="auto"/>
              <w:bottom w:val="single" w:sz="4" w:space="0" w:color="auto"/>
              <w:right w:val="single" w:sz="4" w:space="0" w:color="auto"/>
            </w:tcBorders>
            <w:hideMark/>
          </w:tcPr>
          <w:p w14:paraId="6D774843" w14:textId="77777777" w:rsidR="002815A2" w:rsidRPr="002815A2" w:rsidRDefault="002815A2">
            <w:pPr>
              <w:rPr>
                <w:rFonts w:asciiTheme="majorHAnsi" w:hAnsiTheme="majorHAnsi"/>
                <w:sz w:val="22"/>
                <w:szCs w:val="22"/>
              </w:rPr>
            </w:pPr>
            <w:r w:rsidRPr="002815A2">
              <w:rPr>
                <w:rFonts w:asciiTheme="majorHAnsi" w:hAnsiTheme="majorHAnsi"/>
                <w:sz w:val="22"/>
                <w:szCs w:val="22"/>
              </w:rPr>
              <w:t>Si intende la pagina principale del sito in cui vi è un catalogo con tutti i prodotti a prescindere dalle categorie</w:t>
            </w:r>
          </w:p>
        </w:tc>
      </w:tr>
      <w:tr w:rsidR="002815A2" w14:paraId="03913036"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6CF073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Catalogo</w:t>
            </w:r>
          </w:p>
        </w:tc>
        <w:tc>
          <w:tcPr>
            <w:tcW w:w="4814" w:type="dxa"/>
            <w:tcBorders>
              <w:top w:val="single" w:sz="4" w:space="0" w:color="auto"/>
              <w:left w:val="single" w:sz="4" w:space="0" w:color="auto"/>
              <w:bottom w:val="single" w:sz="4" w:space="0" w:color="auto"/>
              <w:right w:val="single" w:sz="4" w:space="0" w:color="auto"/>
            </w:tcBorders>
            <w:hideMark/>
          </w:tcPr>
          <w:p w14:paraId="1F54641B"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catalogo contiene tutti i prodotti presenti nel sistema a prescindere dalle categorie. Il catalogo viene visualizzato nella home</w:t>
            </w:r>
          </w:p>
        </w:tc>
      </w:tr>
      <w:tr w:rsidR="002815A2" w14:paraId="094F925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3F33745"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Categorie</w:t>
            </w:r>
          </w:p>
        </w:tc>
        <w:tc>
          <w:tcPr>
            <w:tcW w:w="4814" w:type="dxa"/>
            <w:tcBorders>
              <w:top w:val="single" w:sz="4" w:space="0" w:color="auto"/>
              <w:left w:val="single" w:sz="4" w:space="0" w:color="auto"/>
              <w:bottom w:val="single" w:sz="4" w:space="0" w:color="auto"/>
              <w:right w:val="single" w:sz="4" w:space="0" w:color="auto"/>
            </w:tcBorders>
            <w:hideMark/>
          </w:tcPr>
          <w:p w14:paraId="549C3FFC" w14:textId="77777777" w:rsidR="002815A2" w:rsidRPr="002815A2" w:rsidRDefault="002815A2">
            <w:pPr>
              <w:rPr>
                <w:rFonts w:asciiTheme="majorHAnsi" w:hAnsiTheme="majorHAnsi"/>
                <w:sz w:val="22"/>
                <w:szCs w:val="22"/>
              </w:rPr>
            </w:pPr>
            <w:r w:rsidRPr="002815A2">
              <w:rPr>
                <w:rFonts w:asciiTheme="majorHAnsi" w:hAnsiTheme="majorHAnsi"/>
                <w:sz w:val="22"/>
                <w:szCs w:val="22"/>
              </w:rPr>
              <w:t>Le categorie servono per suddividere i prodotti. Abbiamo tre categorie: bianchi, rossi e spumanti.</w:t>
            </w:r>
          </w:p>
        </w:tc>
      </w:tr>
      <w:tr w:rsidR="002815A2" w14:paraId="738DDD1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CAF089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di un prodotto</w:t>
            </w:r>
          </w:p>
          <w:p w14:paraId="71E9B75C"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Prodotto singolo</w:t>
            </w:r>
          </w:p>
        </w:tc>
        <w:tc>
          <w:tcPr>
            <w:tcW w:w="4814" w:type="dxa"/>
            <w:tcBorders>
              <w:top w:val="single" w:sz="4" w:space="0" w:color="auto"/>
              <w:left w:val="single" w:sz="4" w:space="0" w:color="auto"/>
              <w:bottom w:val="single" w:sz="4" w:space="0" w:color="auto"/>
              <w:right w:val="single" w:sz="4" w:space="0" w:color="auto"/>
            </w:tcBorders>
            <w:hideMark/>
          </w:tcPr>
          <w:p w14:paraId="2E2C4633" w14:textId="77777777" w:rsidR="002815A2" w:rsidRPr="002815A2" w:rsidRDefault="002815A2">
            <w:pPr>
              <w:rPr>
                <w:rFonts w:asciiTheme="majorHAnsi" w:hAnsiTheme="majorHAnsi"/>
                <w:sz w:val="22"/>
                <w:szCs w:val="22"/>
              </w:rPr>
            </w:pPr>
            <w:r w:rsidRPr="002815A2">
              <w:rPr>
                <w:rFonts w:asciiTheme="majorHAnsi" w:hAnsiTheme="majorHAnsi"/>
                <w:sz w:val="22"/>
                <w:szCs w:val="22"/>
              </w:rPr>
              <w:t>Con dettaglio di un prodotto o prodotto singolo si intende la pagina in cui viene visualizzato un singolo prodotto con i suoi dettagli.</w:t>
            </w:r>
          </w:p>
        </w:tc>
      </w:tr>
      <w:tr w:rsidR="002815A2" w14:paraId="114C1FD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4673E3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Carrello</w:t>
            </w:r>
          </w:p>
        </w:tc>
        <w:tc>
          <w:tcPr>
            <w:tcW w:w="4814" w:type="dxa"/>
            <w:tcBorders>
              <w:top w:val="single" w:sz="4" w:space="0" w:color="auto"/>
              <w:left w:val="single" w:sz="4" w:space="0" w:color="auto"/>
              <w:bottom w:val="single" w:sz="4" w:space="0" w:color="auto"/>
              <w:right w:val="single" w:sz="4" w:space="0" w:color="auto"/>
            </w:tcBorders>
            <w:hideMark/>
          </w:tcPr>
          <w:p w14:paraId="27CA2723"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carrello è quella pagina nel quale viene visualizzata una lista dei prodotti che l’utente ha inserito nel carrello. In questa pagina è possibile cambiare la quantità del prodotto inserito nel carrello, eliminare il prodotto dal carrello o procedere alla fase di acquisto</w:t>
            </w:r>
          </w:p>
        </w:tc>
      </w:tr>
      <w:tr w:rsidR="002815A2" w14:paraId="724A0CA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06D4DF3"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Storico degli ordini di un cliente</w:t>
            </w:r>
          </w:p>
        </w:tc>
        <w:tc>
          <w:tcPr>
            <w:tcW w:w="4814" w:type="dxa"/>
            <w:tcBorders>
              <w:top w:val="single" w:sz="4" w:space="0" w:color="auto"/>
              <w:left w:val="single" w:sz="4" w:space="0" w:color="auto"/>
              <w:bottom w:val="single" w:sz="4" w:space="0" w:color="auto"/>
              <w:right w:val="single" w:sz="4" w:space="0" w:color="auto"/>
            </w:tcBorders>
            <w:hideMark/>
          </w:tcPr>
          <w:p w14:paraId="6C541F84" w14:textId="77777777" w:rsidR="002815A2" w:rsidRPr="002815A2" w:rsidRDefault="002815A2">
            <w:pPr>
              <w:rPr>
                <w:rFonts w:asciiTheme="majorHAnsi" w:hAnsiTheme="majorHAnsi"/>
                <w:sz w:val="22"/>
                <w:szCs w:val="22"/>
              </w:rPr>
            </w:pPr>
            <w:r w:rsidRPr="002815A2">
              <w:rPr>
                <w:rFonts w:asciiTheme="majorHAnsi" w:hAnsiTheme="majorHAnsi"/>
                <w:sz w:val="22"/>
                <w:szCs w:val="22"/>
              </w:rPr>
              <w:t xml:space="preserve">Pagina nel quale un cliente può vedere una lista di tutti gli ordini che ha effettuato </w:t>
            </w:r>
          </w:p>
        </w:tc>
      </w:tr>
      <w:tr w:rsidR="002815A2" w14:paraId="2C8E413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DD44CB2"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dell’ordine</w:t>
            </w:r>
          </w:p>
        </w:tc>
        <w:tc>
          <w:tcPr>
            <w:tcW w:w="4814" w:type="dxa"/>
            <w:tcBorders>
              <w:top w:val="single" w:sz="4" w:space="0" w:color="auto"/>
              <w:left w:val="single" w:sz="4" w:space="0" w:color="auto"/>
              <w:bottom w:val="single" w:sz="4" w:space="0" w:color="auto"/>
              <w:right w:val="single" w:sz="4" w:space="0" w:color="auto"/>
            </w:tcBorders>
            <w:hideMark/>
          </w:tcPr>
          <w:p w14:paraId="748EFD09"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dettaglio dell’ordine è la lista di prodotti che il cliente ha acquistato all’interno di quell’ordine</w:t>
            </w:r>
          </w:p>
        </w:tc>
      </w:tr>
      <w:tr w:rsidR="002815A2" w14:paraId="7319904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8680FF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Dati cliente</w:t>
            </w:r>
          </w:p>
        </w:tc>
        <w:tc>
          <w:tcPr>
            <w:tcW w:w="4814" w:type="dxa"/>
            <w:tcBorders>
              <w:top w:val="single" w:sz="4" w:space="0" w:color="auto"/>
              <w:left w:val="single" w:sz="4" w:space="0" w:color="auto"/>
              <w:bottom w:val="single" w:sz="4" w:space="0" w:color="auto"/>
              <w:right w:val="single" w:sz="4" w:space="0" w:color="auto"/>
            </w:tcBorders>
            <w:hideMark/>
          </w:tcPr>
          <w:p w14:paraId="7B39CA79" w14:textId="77777777" w:rsidR="002815A2" w:rsidRPr="002815A2" w:rsidRDefault="002815A2">
            <w:pPr>
              <w:rPr>
                <w:rFonts w:asciiTheme="majorHAnsi" w:hAnsiTheme="majorHAnsi"/>
                <w:sz w:val="22"/>
                <w:szCs w:val="22"/>
              </w:rPr>
            </w:pPr>
            <w:r w:rsidRPr="002815A2">
              <w:rPr>
                <w:rFonts w:asciiTheme="majorHAnsi" w:hAnsiTheme="majorHAnsi"/>
                <w:sz w:val="22"/>
                <w:szCs w:val="22"/>
              </w:rPr>
              <w:t>I dati del cliente sono i dati che ha inserito durante la registrazione</w:t>
            </w:r>
          </w:p>
        </w:tc>
      </w:tr>
      <w:tr w:rsidR="002815A2" w14:paraId="634BE30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6C195B1"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Indirizzo di spedizione</w:t>
            </w:r>
          </w:p>
        </w:tc>
        <w:tc>
          <w:tcPr>
            <w:tcW w:w="4814" w:type="dxa"/>
            <w:tcBorders>
              <w:top w:val="single" w:sz="4" w:space="0" w:color="auto"/>
              <w:left w:val="single" w:sz="4" w:space="0" w:color="auto"/>
              <w:bottom w:val="single" w:sz="4" w:space="0" w:color="auto"/>
              <w:right w:val="single" w:sz="4" w:space="0" w:color="auto"/>
            </w:tcBorders>
            <w:hideMark/>
          </w:tcPr>
          <w:p w14:paraId="3B98784D" w14:textId="77777777" w:rsidR="002815A2" w:rsidRPr="002815A2" w:rsidRDefault="002815A2">
            <w:pPr>
              <w:rPr>
                <w:rFonts w:asciiTheme="majorHAnsi" w:hAnsiTheme="majorHAnsi"/>
                <w:sz w:val="22"/>
                <w:szCs w:val="22"/>
              </w:rPr>
            </w:pPr>
            <w:r w:rsidRPr="002815A2">
              <w:rPr>
                <w:rFonts w:asciiTheme="majorHAnsi" w:hAnsiTheme="majorHAnsi"/>
                <w:sz w:val="22"/>
                <w:szCs w:val="22"/>
              </w:rPr>
              <w:t>L’indirizzo a cui l’utente può fare spedire l’ordine</w:t>
            </w:r>
          </w:p>
        </w:tc>
      </w:tr>
      <w:tr w:rsidR="002815A2" w14:paraId="2C27F3B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150B70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Carta di credito</w:t>
            </w:r>
          </w:p>
        </w:tc>
        <w:tc>
          <w:tcPr>
            <w:tcW w:w="4814" w:type="dxa"/>
            <w:tcBorders>
              <w:top w:val="single" w:sz="4" w:space="0" w:color="auto"/>
              <w:left w:val="single" w:sz="4" w:space="0" w:color="auto"/>
              <w:bottom w:val="single" w:sz="4" w:space="0" w:color="auto"/>
              <w:right w:val="single" w:sz="4" w:space="0" w:color="auto"/>
            </w:tcBorders>
            <w:hideMark/>
          </w:tcPr>
          <w:p w14:paraId="408AE961" w14:textId="77777777" w:rsidR="002815A2" w:rsidRPr="002815A2" w:rsidRDefault="002815A2">
            <w:pPr>
              <w:rPr>
                <w:rFonts w:asciiTheme="majorHAnsi" w:hAnsiTheme="majorHAnsi"/>
                <w:sz w:val="22"/>
                <w:szCs w:val="22"/>
              </w:rPr>
            </w:pPr>
            <w:r w:rsidRPr="002815A2">
              <w:rPr>
                <w:rFonts w:asciiTheme="majorHAnsi" w:hAnsiTheme="majorHAnsi"/>
                <w:sz w:val="22"/>
                <w:szCs w:val="22"/>
              </w:rPr>
              <w:t>Carta di credito con cui l’utente può pagare un ordine</w:t>
            </w:r>
          </w:p>
        </w:tc>
      </w:tr>
      <w:tr w:rsidR="002815A2" w14:paraId="10ABCCD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3BCDC1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Cliente</w:t>
            </w:r>
          </w:p>
        </w:tc>
        <w:tc>
          <w:tcPr>
            <w:tcW w:w="4814" w:type="dxa"/>
            <w:tcBorders>
              <w:top w:val="single" w:sz="4" w:space="0" w:color="auto"/>
              <w:left w:val="single" w:sz="4" w:space="0" w:color="auto"/>
              <w:bottom w:val="single" w:sz="4" w:space="0" w:color="auto"/>
              <w:right w:val="single" w:sz="4" w:space="0" w:color="auto"/>
            </w:tcBorders>
            <w:hideMark/>
          </w:tcPr>
          <w:p w14:paraId="4F552651"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cliente è un utente registrato che ha confermato il proprio account</w:t>
            </w:r>
          </w:p>
        </w:tc>
      </w:tr>
      <w:tr w:rsidR="002815A2" w14:paraId="5EA3E82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9DE1EA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catalogo</w:t>
            </w:r>
          </w:p>
        </w:tc>
        <w:tc>
          <w:tcPr>
            <w:tcW w:w="4814" w:type="dxa"/>
            <w:tcBorders>
              <w:top w:val="single" w:sz="4" w:space="0" w:color="auto"/>
              <w:left w:val="single" w:sz="4" w:space="0" w:color="auto"/>
              <w:bottom w:val="single" w:sz="4" w:space="0" w:color="auto"/>
              <w:right w:val="single" w:sz="4" w:space="0" w:color="auto"/>
            </w:tcBorders>
            <w:hideMark/>
          </w:tcPr>
          <w:p w14:paraId="494B08F8"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del catalogo è colui che può inserire, modificare ed eliminare prodotti dal catalogo</w:t>
            </w:r>
          </w:p>
        </w:tc>
      </w:tr>
      <w:tr w:rsidR="002815A2" w14:paraId="44C8E52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510F47F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ordini</w:t>
            </w:r>
          </w:p>
        </w:tc>
        <w:tc>
          <w:tcPr>
            <w:tcW w:w="4814" w:type="dxa"/>
            <w:tcBorders>
              <w:top w:val="single" w:sz="4" w:space="0" w:color="auto"/>
              <w:left w:val="single" w:sz="4" w:space="0" w:color="auto"/>
              <w:bottom w:val="single" w:sz="4" w:space="0" w:color="auto"/>
              <w:right w:val="single" w:sz="4" w:space="0" w:color="auto"/>
            </w:tcBorders>
            <w:hideMark/>
          </w:tcPr>
          <w:p w14:paraId="52488FFE"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degli ordini è colui che può visualizzare tutti gli ordini effettuati in un determinato periodo e per un determinato cliente</w:t>
            </w:r>
          </w:p>
        </w:tc>
      </w:tr>
      <w:tr w:rsidR="002815A2" w14:paraId="16A4BADE"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A0B055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Admin</w:t>
            </w:r>
          </w:p>
        </w:tc>
        <w:tc>
          <w:tcPr>
            <w:tcW w:w="4814" w:type="dxa"/>
            <w:tcBorders>
              <w:top w:val="single" w:sz="4" w:space="0" w:color="auto"/>
              <w:left w:val="single" w:sz="4" w:space="0" w:color="auto"/>
              <w:bottom w:val="single" w:sz="4" w:space="0" w:color="auto"/>
              <w:right w:val="single" w:sz="4" w:space="0" w:color="auto"/>
            </w:tcBorders>
            <w:hideMark/>
          </w:tcPr>
          <w:p w14:paraId="43D9D3F2" w14:textId="77777777" w:rsidR="002815A2" w:rsidRPr="002815A2" w:rsidRDefault="002815A2">
            <w:pPr>
              <w:rPr>
                <w:rFonts w:asciiTheme="majorHAnsi" w:hAnsiTheme="majorHAnsi"/>
                <w:sz w:val="22"/>
                <w:szCs w:val="22"/>
              </w:rPr>
            </w:pPr>
            <w:r w:rsidRPr="002815A2">
              <w:rPr>
                <w:rFonts w:asciiTheme="majorHAnsi" w:hAnsiTheme="majorHAnsi"/>
                <w:sz w:val="22"/>
                <w:szCs w:val="22"/>
              </w:rPr>
              <w:t>L’admin è colui che registra i gestori del catalogo e i gestori degli ordini</w:t>
            </w:r>
          </w:p>
        </w:tc>
      </w:tr>
      <w:tr w:rsidR="002815A2" w14:paraId="04D5809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8A182DB"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Ordini complessivi</w:t>
            </w:r>
          </w:p>
        </w:tc>
        <w:tc>
          <w:tcPr>
            <w:tcW w:w="4814" w:type="dxa"/>
            <w:tcBorders>
              <w:top w:val="single" w:sz="4" w:space="0" w:color="auto"/>
              <w:left w:val="single" w:sz="4" w:space="0" w:color="auto"/>
              <w:bottom w:val="single" w:sz="4" w:space="0" w:color="auto"/>
              <w:right w:val="single" w:sz="4" w:space="0" w:color="auto"/>
            </w:tcBorders>
            <w:hideMark/>
          </w:tcPr>
          <w:p w14:paraId="7725EBD7" w14:textId="77777777" w:rsidR="002815A2" w:rsidRPr="002815A2" w:rsidRDefault="002815A2">
            <w:pPr>
              <w:rPr>
                <w:rFonts w:asciiTheme="majorHAnsi" w:hAnsiTheme="majorHAnsi"/>
                <w:sz w:val="22"/>
                <w:szCs w:val="22"/>
              </w:rPr>
            </w:pPr>
            <w:r w:rsidRPr="002815A2">
              <w:rPr>
                <w:rFonts w:asciiTheme="majorHAnsi" w:hAnsiTheme="majorHAnsi"/>
                <w:sz w:val="22"/>
                <w:szCs w:val="22"/>
              </w:rPr>
              <w:t>Sono gli ordini che sono stati effettuati sul sito e che può visionare solo il gestore degli ordini</w:t>
            </w:r>
          </w:p>
        </w:tc>
      </w:tr>
      <w:tr w:rsidR="002815A2" w14:paraId="4F58FAB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0DB38A8F"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catalogo</w:t>
            </w:r>
          </w:p>
        </w:tc>
        <w:tc>
          <w:tcPr>
            <w:tcW w:w="4814" w:type="dxa"/>
            <w:tcBorders>
              <w:top w:val="single" w:sz="4" w:space="0" w:color="auto"/>
              <w:left w:val="single" w:sz="4" w:space="0" w:color="auto"/>
              <w:bottom w:val="single" w:sz="4" w:space="0" w:color="auto"/>
              <w:right w:val="single" w:sz="4" w:space="0" w:color="auto"/>
            </w:tcBorders>
            <w:hideMark/>
          </w:tcPr>
          <w:p w14:paraId="3BD75808"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catalogo visualizza, inserisce, modifica ed elimina i prodotti</w:t>
            </w:r>
          </w:p>
        </w:tc>
      </w:tr>
      <w:tr w:rsidR="002815A2" w14:paraId="121A902A"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396B66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ordini</w:t>
            </w:r>
          </w:p>
        </w:tc>
        <w:tc>
          <w:tcPr>
            <w:tcW w:w="4814" w:type="dxa"/>
            <w:tcBorders>
              <w:top w:val="single" w:sz="4" w:space="0" w:color="auto"/>
              <w:left w:val="single" w:sz="4" w:space="0" w:color="auto"/>
              <w:bottom w:val="single" w:sz="4" w:space="0" w:color="auto"/>
              <w:right w:val="single" w:sz="4" w:space="0" w:color="auto"/>
            </w:tcBorders>
            <w:hideMark/>
          </w:tcPr>
          <w:p w14:paraId="67DFDC7D"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degli ordini visualizza gli ordini complessivi, gli ordini in un determinato periodo e gli ordini di un cliente in un determinato periodo</w:t>
            </w:r>
          </w:p>
        </w:tc>
      </w:tr>
      <w:tr w:rsidR="002815A2" w14:paraId="7DBE1A3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0194C30"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Email di conferma</w:t>
            </w:r>
          </w:p>
        </w:tc>
        <w:tc>
          <w:tcPr>
            <w:tcW w:w="4814" w:type="dxa"/>
            <w:tcBorders>
              <w:top w:val="single" w:sz="4" w:space="0" w:color="auto"/>
              <w:left w:val="single" w:sz="4" w:space="0" w:color="auto"/>
              <w:bottom w:val="single" w:sz="4" w:space="0" w:color="auto"/>
              <w:right w:val="single" w:sz="4" w:space="0" w:color="auto"/>
            </w:tcBorders>
            <w:hideMark/>
          </w:tcPr>
          <w:p w14:paraId="058C985F" w14:textId="77777777" w:rsidR="002815A2" w:rsidRPr="002815A2" w:rsidRDefault="002815A2">
            <w:pPr>
              <w:rPr>
                <w:rFonts w:asciiTheme="majorHAnsi" w:hAnsiTheme="majorHAnsi"/>
                <w:sz w:val="22"/>
                <w:szCs w:val="22"/>
              </w:rPr>
            </w:pPr>
            <w:r w:rsidRPr="002815A2">
              <w:rPr>
                <w:rFonts w:asciiTheme="majorHAnsi" w:hAnsiTheme="majorHAnsi"/>
                <w:sz w:val="22"/>
                <w:szCs w:val="22"/>
              </w:rPr>
              <w:t>L’email che il sistema invia all’utente che ha appena effettuato la registrazione per confermare il proprio account</w:t>
            </w:r>
          </w:p>
        </w:tc>
      </w:tr>
    </w:tbl>
    <w:p w14:paraId="35BD4835" w14:textId="77777777" w:rsidR="002815A2" w:rsidRPr="002815A2" w:rsidRDefault="002815A2" w:rsidP="002815A2">
      <w:pPr>
        <w:rPr>
          <w:rFonts w:asciiTheme="majorHAnsi" w:hAnsiTheme="majorHAnsi"/>
          <w:sz w:val="40"/>
          <w:szCs w:val="40"/>
          <w:lang w:eastAsia="it-IT"/>
        </w:rPr>
      </w:pPr>
    </w:p>
    <w:sectPr w:rsidR="002815A2" w:rsidRPr="002815A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1AF930" w14:textId="77777777" w:rsidR="00DD76B5" w:rsidRDefault="00DD76B5">
      <w:r>
        <w:separator/>
      </w:r>
    </w:p>
  </w:endnote>
  <w:endnote w:type="continuationSeparator" w:id="0">
    <w:p w14:paraId="0F9917CC" w14:textId="77777777" w:rsidR="00DD76B5" w:rsidRDefault="00DD76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00000003"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C15F3C" w14:textId="77777777" w:rsidR="00DD76B5" w:rsidRDefault="00DD76B5">
      <w:r>
        <w:separator/>
      </w:r>
    </w:p>
  </w:footnote>
  <w:footnote w:type="continuationSeparator" w:id="0">
    <w:p w14:paraId="60FAB0A0" w14:textId="77777777" w:rsidR="00DD76B5" w:rsidRDefault="00DD76B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416F"/>
    <w:rsid w:val="00057AFA"/>
    <w:rsid w:val="000621DA"/>
    <w:rsid w:val="00062465"/>
    <w:rsid w:val="000633AF"/>
    <w:rsid w:val="00065169"/>
    <w:rsid w:val="00065D91"/>
    <w:rsid w:val="00080FBE"/>
    <w:rsid w:val="0009186E"/>
    <w:rsid w:val="00091F9C"/>
    <w:rsid w:val="00095D86"/>
    <w:rsid w:val="000A3323"/>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86C"/>
    <w:rsid w:val="001A0C1E"/>
    <w:rsid w:val="001A62AA"/>
    <w:rsid w:val="001A6D7B"/>
    <w:rsid w:val="001B41C1"/>
    <w:rsid w:val="001B5839"/>
    <w:rsid w:val="001B6A8D"/>
    <w:rsid w:val="001C0730"/>
    <w:rsid w:val="001D08FD"/>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5A2"/>
    <w:rsid w:val="00281620"/>
    <w:rsid w:val="00285FF4"/>
    <w:rsid w:val="0029073A"/>
    <w:rsid w:val="00290CBE"/>
    <w:rsid w:val="00291838"/>
    <w:rsid w:val="002922FD"/>
    <w:rsid w:val="002A5DCB"/>
    <w:rsid w:val="002B5170"/>
    <w:rsid w:val="002C4349"/>
    <w:rsid w:val="002C5799"/>
    <w:rsid w:val="002C7C81"/>
    <w:rsid w:val="002C7FC0"/>
    <w:rsid w:val="002D4D01"/>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6400"/>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1B37"/>
    <w:rsid w:val="004B7FE5"/>
    <w:rsid w:val="004C6ED6"/>
    <w:rsid w:val="004C6FB7"/>
    <w:rsid w:val="004C744A"/>
    <w:rsid w:val="004E630A"/>
    <w:rsid w:val="004F4438"/>
    <w:rsid w:val="00514DF1"/>
    <w:rsid w:val="00521AB6"/>
    <w:rsid w:val="00523E22"/>
    <w:rsid w:val="00534B6F"/>
    <w:rsid w:val="00537D42"/>
    <w:rsid w:val="00537ECE"/>
    <w:rsid w:val="00542F66"/>
    <w:rsid w:val="00553232"/>
    <w:rsid w:val="005720A1"/>
    <w:rsid w:val="005845A9"/>
    <w:rsid w:val="00587273"/>
    <w:rsid w:val="0059100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0F89"/>
    <w:rsid w:val="00616662"/>
    <w:rsid w:val="006174B3"/>
    <w:rsid w:val="0063559D"/>
    <w:rsid w:val="00640C4D"/>
    <w:rsid w:val="00651887"/>
    <w:rsid w:val="006604F5"/>
    <w:rsid w:val="00664239"/>
    <w:rsid w:val="00666E16"/>
    <w:rsid w:val="006674AE"/>
    <w:rsid w:val="00672299"/>
    <w:rsid w:val="006752AE"/>
    <w:rsid w:val="00676EB5"/>
    <w:rsid w:val="00677E5B"/>
    <w:rsid w:val="006817D2"/>
    <w:rsid w:val="00691AFC"/>
    <w:rsid w:val="00691B58"/>
    <w:rsid w:val="00691D94"/>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C6146"/>
    <w:rsid w:val="006D1BA3"/>
    <w:rsid w:val="006D5D29"/>
    <w:rsid w:val="006D660B"/>
    <w:rsid w:val="006D6FDB"/>
    <w:rsid w:val="006E687B"/>
    <w:rsid w:val="006E73E0"/>
    <w:rsid w:val="006F09A1"/>
    <w:rsid w:val="006F6BB1"/>
    <w:rsid w:val="00703841"/>
    <w:rsid w:val="007118EA"/>
    <w:rsid w:val="00712932"/>
    <w:rsid w:val="0072173B"/>
    <w:rsid w:val="00724208"/>
    <w:rsid w:val="00727A8B"/>
    <w:rsid w:val="00737F12"/>
    <w:rsid w:val="00755B24"/>
    <w:rsid w:val="007562FA"/>
    <w:rsid w:val="00762660"/>
    <w:rsid w:val="00766C33"/>
    <w:rsid w:val="00767980"/>
    <w:rsid w:val="00790910"/>
    <w:rsid w:val="007B36B3"/>
    <w:rsid w:val="007B5952"/>
    <w:rsid w:val="007B779D"/>
    <w:rsid w:val="007C07F6"/>
    <w:rsid w:val="007C5A92"/>
    <w:rsid w:val="007F68B8"/>
    <w:rsid w:val="007F7507"/>
    <w:rsid w:val="008031B2"/>
    <w:rsid w:val="00803BF3"/>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6A79"/>
    <w:rsid w:val="008E7176"/>
    <w:rsid w:val="008F64C3"/>
    <w:rsid w:val="0090393A"/>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B6C3A"/>
    <w:rsid w:val="009C0709"/>
    <w:rsid w:val="009C3849"/>
    <w:rsid w:val="009D067B"/>
    <w:rsid w:val="009D206D"/>
    <w:rsid w:val="009D47C2"/>
    <w:rsid w:val="009D51C7"/>
    <w:rsid w:val="009E196A"/>
    <w:rsid w:val="009E55FE"/>
    <w:rsid w:val="009E6B20"/>
    <w:rsid w:val="009E7F88"/>
    <w:rsid w:val="009F2D03"/>
    <w:rsid w:val="009F3987"/>
    <w:rsid w:val="009F5876"/>
    <w:rsid w:val="009F6A3A"/>
    <w:rsid w:val="009F6FE0"/>
    <w:rsid w:val="00A00B4C"/>
    <w:rsid w:val="00A017B5"/>
    <w:rsid w:val="00A01E16"/>
    <w:rsid w:val="00A11C01"/>
    <w:rsid w:val="00A21CD3"/>
    <w:rsid w:val="00A22246"/>
    <w:rsid w:val="00A232A1"/>
    <w:rsid w:val="00A237E3"/>
    <w:rsid w:val="00A24A47"/>
    <w:rsid w:val="00A31749"/>
    <w:rsid w:val="00A34F2C"/>
    <w:rsid w:val="00A43F7F"/>
    <w:rsid w:val="00A44993"/>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3D73"/>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432EB"/>
    <w:rsid w:val="00C516F2"/>
    <w:rsid w:val="00C60816"/>
    <w:rsid w:val="00C6655D"/>
    <w:rsid w:val="00C67136"/>
    <w:rsid w:val="00C74B52"/>
    <w:rsid w:val="00C77B5D"/>
    <w:rsid w:val="00C81DF8"/>
    <w:rsid w:val="00C820FA"/>
    <w:rsid w:val="00C82BC1"/>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1EA"/>
    <w:rsid w:val="00D774C8"/>
    <w:rsid w:val="00D86A07"/>
    <w:rsid w:val="00D938F8"/>
    <w:rsid w:val="00DA1D0F"/>
    <w:rsid w:val="00DA2D6C"/>
    <w:rsid w:val="00DB367B"/>
    <w:rsid w:val="00DC393E"/>
    <w:rsid w:val="00DD2E9E"/>
    <w:rsid w:val="00DD3BA5"/>
    <w:rsid w:val="00DD6143"/>
    <w:rsid w:val="00DD76B5"/>
    <w:rsid w:val="00DE023E"/>
    <w:rsid w:val="00DF0C9A"/>
    <w:rsid w:val="00DF3691"/>
    <w:rsid w:val="00DF6CD1"/>
    <w:rsid w:val="00E00028"/>
    <w:rsid w:val="00E02470"/>
    <w:rsid w:val="00E05CB1"/>
    <w:rsid w:val="00E06E9D"/>
    <w:rsid w:val="00E10B2D"/>
    <w:rsid w:val="00E15DAB"/>
    <w:rsid w:val="00E24096"/>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0162"/>
    <w:rsid w:val="00EF219D"/>
    <w:rsid w:val="00EF34AA"/>
    <w:rsid w:val="00EF3DEF"/>
    <w:rsid w:val="00F05805"/>
    <w:rsid w:val="00F1074E"/>
    <w:rsid w:val="00F15996"/>
    <w:rsid w:val="00F16823"/>
    <w:rsid w:val="00F2222D"/>
    <w:rsid w:val="00F25F92"/>
    <w:rsid w:val="00F27F78"/>
    <w:rsid w:val="00F44110"/>
    <w:rsid w:val="00F44247"/>
    <w:rsid w:val="00F44D52"/>
    <w:rsid w:val="00F45B8B"/>
    <w:rsid w:val="00F53029"/>
    <w:rsid w:val="00F5798F"/>
    <w:rsid w:val="00F613E4"/>
    <w:rsid w:val="00F61A9E"/>
    <w:rsid w:val="00F63880"/>
    <w:rsid w:val="00F63C72"/>
    <w:rsid w:val="00F67EED"/>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30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86ED3-315A-4534-9D06-63FE2ADCE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2046</TotalTime>
  <Pages>53</Pages>
  <Words>8375</Words>
  <Characters>47741</Characters>
  <Application>Microsoft Office Word</Application>
  <DocSecurity>0</DocSecurity>
  <Lines>397</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149</cp:revision>
  <dcterms:created xsi:type="dcterms:W3CDTF">2020-11-04T10:26:00Z</dcterms:created>
  <dcterms:modified xsi:type="dcterms:W3CDTF">2020-12-24T14:24:00Z</dcterms:modified>
</cp:coreProperties>
</file>